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Calibri" w:cs="Calibri" w:eastAsia="Calibri" w:hAnsi="Calibri"/>
          <w:b/>
          <w:bCs/>
          <w:color w:val="0E2841"/>
          <w:sz w:val="36"/>
          <w:szCs w:val="36"/>
        </w:rPr>
        <w:t xml:space="preserve">Aircraft Bill of Sale</w:t>
      </w:r>
    </w:p>
    <w:p>
      <w:pPr>
        <w:spacing w:after="120" w:before="0" w:line="276"/>
      </w:pPr>
      <w:r>
        <w:rPr>
          <w:rFonts w:ascii="Calibri" w:cs="Calibri" w:eastAsia="Calibri" w:hAnsi="Calibri"/>
          <w:b w:val="false"/>
          <w:bCs w:val="false"/>
          <w:color w:val="444444"/>
          <w:sz w:val="20"/>
          <w:szCs w:val="20"/>
        </w:rPr>
        <w:t xml:space="preserve">Use this on delivery, after the balance has cleared. It is the paper that transfers the Aircraft. It is not the sales agreement and it is not the deposit form.</w:t>
      </w:r>
    </w:p>
    <w:p>
      <w:pPr>
        <w:spacing w:after="80" w:before="0" w:line="276"/>
      </w:pPr>
      <w:r>
        <w:rPr>
          <w:rFonts w:ascii="Calibri" w:cs="Calibri" w:eastAsia="Calibri" w:hAnsi="Calibri"/>
          <w:b/>
          <w:bCs/>
          <w:color w:val="0E2841"/>
          <w:sz w:val="24"/>
          <w:szCs w:val="24"/>
        </w:rPr>
        <w:t xml:space="preserve">Date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Date of this Bill of Sale:</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Related sales agreement dated (if any):</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bl>
    <w:p>
      <w:pPr>
        <w:spacing w:after="80" w:before="200" w:line="276"/>
      </w:pPr>
      <w:r>
        <w:rPr>
          <w:rFonts w:ascii="Calibri" w:cs="Calibri" w:eastAsia="Calibri" w:hAnsi="Calibri"/>
          <w:b/>
          <w:bCs/>
          <w:color w:val="0E2841"/>
          <w:sz w:val="24"/>
          <w:szCs w:val="24"/>
        </w:rPr>
        <w:t xml:space="preserve">1. Seller</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Full legal name:</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Company / registration no. (if any):</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Address:</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Email / phone:</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bl>
    <w:p>
      <w:pPr>
        <w:spacing w:after="80" w:before="200" w:line="276"/>
      </w:pPr>
      <w:r>
        <w:rPr>
          <w:rFonts w:ascii="Calibri" w:cs="Calibri" w:eastAsia="Calibri" w:hAnsi="Calibri"/>
          <w:b/>
          <w:bCs/>
          <w:color w:val="0E2841"/>
          <w:sz w:val="24"/>
          <w:szCs w:val="24"/>
        </w:rPr>
        <w:t xml:space="preserve">2. Buyer</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Full legal name:</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Company / registration no. (if any):</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Address:</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Email / phone:</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bl>
    <w:p>
      <w:pPr>
        <w:spacing w:after="80" w:before="200" w:line="276"/>
      </w:pPr>
      <w:r>
        <w:rPr>
          <w:rFonts w:ascii="Calibri" w:cs="Calibri" w:eastAsia="Calibri" w:hAnsi="Calibri"/>
          <w:b/>
          <w:bCs/>
          <w:color w:val="0E2841"/>
          <w:sz w:val="24"/>
          <w:szCs w:val="24"/>
        </w:rPr>
        <w:t xml:space="preserve">3. The Aircraft</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Manufacturer / model:</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Year:</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Registration:</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Serial number:</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Items included (or “as listed in the sales agreement”):</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bl>
    <w:p>
      <w:pPr>
        <w:spacing w:after="80" w:before="200" w:line="276"/>
      </w:pPr>
      <w:r>
        <w:rPr>
          <w:rFonts w:ascii="Calibri" w:cs="Calibri" w:eastAsia="Calibri" w:hAnsi="Calibri"/>
          <w:b/>
          <w:bCs/>
          <w:color w:val="0E2841"/>
          <w:sz w:val="24"/>
          <w:szCs w:val="24"/>
        </w:rPr>
        <w:t xml:space="preserve">4. Price received</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Amount received:</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Currency:</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bl>
    <w:p>
      <w:pPr>
        <w:spacing w:after="120" w:before="80" w:line="276"/>
      </w:pPr>
      <w:r>
        <w:rPr>
          <w:rFonts w:ascii="Calibri" w:cs="Calibri" w:eastAsia="Calibri" w:hAnsi="Calibri"/>
          <w:b w:val="false"/>
          <w:bCs w:val="false"/>
          <w:color w:val="222222"/>
          <w:sz w:val="20"/>
          <w:szCs w:val="20"/>
        </w:rPr>
        <w:t xml:space="preserve">The Seller acknowledges receipt of this amount as the price for the Aircraft, including any deposit already applied.</w:t>
      </w:r>
    </w:p>
    <w:p>
      <w:pPr>
        <w:spacing w:after="80" w:before="0" w:line="276"/>
      </w:pPr>
      <w:r>
        <w:rPr>
          <w:rFonts w:ascii="Calibri" w:cs="Calibri" w:eastAsia="Calibri" w:hAnsi="Calibri"/>
          <w:b/>
          <w:bCs/>
          <w:color w:val="0E2841"/>
          <w:sz w:val="24"/>
          <w:szCs w:val="24"/>
        </w:rPr>
        <w:t xml:space="preserve">5. Transfer</w:t>
      </w:r>
    </w:p>
    <w:p>
      <w:pPr>
        <w:spacing w:after="60" w:before="0" w:line="276"/>
      </w:pPr>
      <w:r>
        <w:rPr>
          <w:rFonts w:ascii="Calibri" w:cs="Calibri" w:eastAsia="Calibri" w:hAnsi="Calibri"/>
          <w:b w:val="false"/>
          <w:bCs w:val="false"/>
          <w:color w:val="222222"/>
          <w:sz w:val="20"/>
          <w:szCs w:val="20"/>
        </w:rPr>
        <w:t xml:space="preserve">For that amount, the Seller sells, transfers and delivers to the Buyer all of the Seller’s title and interest in the Aircraft, together with its parts, records, and the items listed above, to hold forever.</w:t>
      </w:r>
    </w:p>
    <w:p>
      <w:pPr>
        <w:spacing w:after="60" w:before="0" w:line="276"/>
      </w:pPr>
      <w:r>
        <w:rPr>
          <w:rFonts w:ascii="Calibri" w:cs="Calibri" w:eastAsia="Calibri" w:hAnsi="Calibri"/>
          <w:b w:val="false"/>
          <w:bCs w:val="false"/>
          <w:color w:val="222222"/>
          <w:sz w:val="20"/>
          <w:szCs w:val="20"/>
        </w:rPr>
        <w:t xml:space="preserve">The Seller warrants they have the right to sell the Aircraft and that it is transferred free of liens, charges, and security interests, except any item written in the notes below.</w:t>
      </w:r>
    </w:p>
    <w:p>
      <w:pPr>
        <w:spacing w:after="60" w:before="0" w:line="276"/>
      </w:pPr>
      <w:r>
        <w:rPr>
          <w:rFonts w:ascii="Calibri" w:cs="Calibri" w:eastAsia="Calibri" w:hAnsi="Calibri"/>
          <w:b w:val="false"/>
          <w:bCs w:val="false"/>
          <w:color w:val="222222"/>
          <w:sz w:val="20"/>
          <w:szCs w:val="20"/>
        </w:rPr>
        <w:t xml:space="preserve">The Aircraft is sold as is, where is, except as written in the related sales agreement.</w:t>
      </w:r>
    </w:p>
    <w:p>
      <w:pPr>
        <w:spacing w:after="120" w:before="0" w:line="276"/>
      </w:pPr>
      <w:r>
        <w:rPr>
          <w:rFonts w:ascii="Calibri" w:cs="Calibri" w:eastAsia="Calibri" w:hAnsi="Calibri"/>
          <w:b w:val="false"/>
          <w:bCs w:val="false"/>
          <w:color w:val="222222"/>
          <w:sz w:val="20"/>
          <w:szCs w:val="20"/>
        </w:rPr>
        <w:t xml:space="preserve">The Seller authorises the Buyer to use this Bill of Sale with the relevant aviation authority and, if it applies, the International Registry.</w:t>
      </w:r>
    </w:p>
    <w:p>
      <w:pPr>
        <w:spacing w:after="80" w:before="0" w:line="276"/>
      </w:pPr>
      <w:r>
        <w:rPr>
          <w:rFonts w:ascii="Calibri" w:cs="Calibri" w:eastAsia="Calibri" w:hAnsi="Calibri"/>
          <w:b/>
          <w:bCs/>
          <w:color w:val="0E2841"/>
          <w:sz w:val="24"/>
          <w:szCs w:val="24"/>
        </w:rPr>
        <w:t xml:space="preserve">6. Notes (liens or items excluded)</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t>
            </w:r>
          </w:p>
        </w:tc>
      </w:tr>
    </w:tbl>
    <w:p>
      <w:pPr>
        <w:spacing w:after="80" w:before="200" w:line="276"/>
      </w:pPr>
      <w:r>
        <w:rPr>
          <w:rFonts w:ascii="Calibri" w:cs="Calibri" w:eastAsia="Calibri" w:hAnsi="Calibri"/>
          <w:b/>
          <w:bCs/>
          <w:color w:val="0E2841"/>
          <w:sz w:val="24"/>
          <w:szCs w:val="24"/>
        </w:rPr>
        <w:t xml:space="preserve">7. Signatures</w:t>
      </w:r>
    </w:p>
    <w:p>
      <w:pPr>
        <w:spacing w:after="80" w:before="0" w:line="276"/>
      </w:pPr>
      <w:r>
        <w:rPr>
          <w:rFonts w:ascii="Calibri" w:cs="Calibri" w:eastAsia="Calibri" w:hAnsi="Calibri"/>
          <w:b w:val="false"/>
          <w:bCs w:val="false"/>
          <w:color w:val="222222"/>
          <w:sz w:val="20"/>
          <w:szCs w:val="20"/>
        </w:rPr>
        <w:t xml:space="preserve">Sign only after the balance has cleared.</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233"/>
        <w:gridCol w:w="5233"/>
      </w:tblGrid>
      <w:tr>
        <w:tc>
          <w:tcPr>
            <w:tcW w:type="dxa" w:w="5233"/>
            <w:tcBorders>
              <w:top w:val="single" w:color="B8C9D4" w:sz="4"/>
              <w:left w:val="single" w:color="B8C9D4" w:sz="4"/>
              <w:bottom w:val="single" w:color="B8C9D4" w:sz="4"/>
              <w:right w:val="single" w:color="B8C9D4" w:sz="4"/>
            </w:tcBorders>
            <w:shd w:fill="0E2841" w:val="clear"/>
            <w:tcMar>
              <w:top w:type="dxa" w:w="50"/>
              <w:left w:type="dxa" w:w="80"/>
              <w:bottom w:type="dxa" w:w="50"/>
              <w:right w:type="dxa" w:w="80"/>
            </w:tcMar>
            <w:vAlign w:val="center"/>
          </w:tcPr>
          <w:p>
            <w:pPr>
              <w:spacing w:after="0" w:line="240"/>
            </w:pPr>
            <w:r>
              <w:rPr>
                <w:rFonts w:ascii="Calibri" w:cs="Calibri" w:eastAsia="Calibri" w:hAnsi="Calibri"/>
                <w:b/>
                <w:bCs/>
                <w:color w:val="FFFFFF"/>
                <w:sz w:val="18"/>
                <w:szCs w:val="18"/>
              </w:rPr>
              <w:t xml:space="preserve">Seller</w:t>
            </w:r>
          </w:p>
        </w:tc>
        <w:tc>
          <w:tcPr>
            <w:tcW w:type="dxa" w:w="5233"/>
            <w:tcBorders>
              <w:top w:val="single" w:color="B8C9D4" w:sz="4"/>
              <w:left w:val="single" w:color="B8C9D4" w:sz="4"/>
              <w:bottom w:val="single" w:color="B8C9D4" w:sz="4"/>
              <w:right w:val="single" w:color="B8C9D4" w:sz="4"/>
            </w:tcBorders>
            <w:shd w:fill="0E2841" w:val="clear"/>
            <w:tcMar>
              <w:top w:type="dxa" w:w="50"/>
              <w:left w:type="dxa" w:w="80"/>
              <w:bottom w:type="dxa" w:w="50"/>
              <w:right w:type="dxa" w:w="80"/>
            </w:tcMar>
            <w:vAlign w:val="center"/>
          </w:tcPr>
          <w:p>
            <w:pPr>
              <w:spacing w:after="0" w:line="240"/>
            </w:pPr>
            <w:r>
              <w:rPr>
                <w:rFonts w:ascii="Calibri" w:cs="Calibri" w:eastAsia="Calibri" w:hAnsi="Calibri"/>
                <w:b/>
                <w:bCs/>
                <w:color w:val="FFFFFF"/>
                <w:sz w:val="18"/>
                <w:szCs w:val="18"/>
              </w:rPr>
              <w:t xml:space="preserve">Buyer</w:t>
            </w:r>
          </w:p>
        </w:tc>
      </w:tr>
      <w:tr>
        <w:tc>
          <w:tcPr>
            <w:tcW w:type="dxa" w:w="5233"/>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6"/>
                <w:szCs w:val="16"/>
              </w:rPr>
              <w:t xml:space="preserve">I sell and transfer the Aircraft on the terms of this Bill of Sale.</w:t>
            </w:r>
          </w:p>
        </w:tc>
        <w:tc>
          <w:tcPr>
            <w:tcW w:type="dxa" w:w="5233"/>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6"/>
                <w:szCs w:val="16"/>
              </w:rPr>
              <w:t xml:space="preserve">I accept the Aircraft on the terms of this Bill of Sale.</w:t>
            </w:r>
          </w:p>
        </w:tc>
      </w:tr>
      <w:tr>
        <w:tc>
          <w:tcPr>
            <w:tcW w:type="dxa" w:w="5233"/>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Name:</w:t>
            </w:r>
          </w:p>
        </w:tc>
        <w:tc>
          <w:tcPr>
            <w:tcW w:type="dxa" w:w="5233"/>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Name:</w:t>
            </w:r>
          </w:p>
        </w:tc>
      </w:tr>
      <w:tr>
        <w:tc>
          <w:tcPr>
            <w:tcW w:type="dxa" w:w="5233"/>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t>
            </w:r>
          </w:p>
        </w:tc>
        <w:tc>
          <w:tcPr>
            <w:tcW w:type="dxa" w:w="5233"/>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t>
            </w:r>
          </w:p>
        </w:tc>
      </w:tr>
      <w:tr>
        <w:tc>
          <w:tcPr>
            <w:tcW w:type="dxa" w:w="5233"/>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Signature:</w:t>
            </w:r>
          </w:p>
        </w:tc>
        <w:tc>
          <w:tcPr>
            <w:tcW w:type="dxa" w:w="5233"/>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Signature:</w:t>
            </w:r>
          </w:p>
        </w:tc>
      </w:tr>
      <w:tr>
        <w:tc>
          <w:tcPr>
            <w:tcW w:type="dxa" w:w="5233"/>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t>
            </w:r>
          </w:p>
        </w:tc>
        <w:tc>
          <w:tcPr>
            <w:tcW w:type="dxa" w:w="5233"/>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t>
            </w:r>
          </w:p>
        </w:tc>
      </w:tr>
      <w:tr>
        <w:tc>
          <w:tcPr>
            <w:tcW w:type="dxa" w:w="5233"/>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Date:</w:t>
            </w:r>
          </w:p>
        </w:tc>
        <w:tc>
          <w:tcPr>
            <w:tcW w:type="dxa" w:w="5233"/>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Date:</w:t>
            </w:r>
          </w:p>
        </w:tc>
      </w:tr>
      <w:tr>
        <w:tc>
          <w:tcPr>
            <w:tcW w:type="dxa" w:w="5233"/>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t>
            </w:r>
          </w:p>
        </w:tc>
        <w:tc>
          <w:tcPr>
            <w:tcW w:type="dxa" w:w="5233"/>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t>
            </w:r>
          </w:p>
        </w:tc>
      </w:tr>
    </w:tbl>
    <w:p>
      <w:pPr>
        <w:spacing w:after="80" w:before="200" w:line="276"/>
      </w:pPr>
      <w:r>
        <w:rPr>
          <w:rFonts w:ascii="Calibri" w:cs="Calibri" w:eastAsia="Calibri" w:hAnsi="Calibri"/>
          <w:b/>
          <w:bCs/>
          <w:color w:val="0E2841"/>
          <w:sz w:val="22"/>
          <w:szCs w:val="22"/>
        </w:rPr>
        <w:t xml:space="preserve">Witness (recommended)</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Witness name:</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Witness signature / date:</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r>
        <w:tc>
          <w:tcPr>
            <w:tcW w:type="dxa" w:w="4200"/>
            <w:tcBorders>
              <w:top w:val="single" w:color="B8C9D4" w:sz="4"/>
              <w:left w:val="single" w:color="B8C9D4" w:sz="4"/>
              <w:bottom w:val="single" w:color="B8C9D4" w:sz="4"/>
              <w:right w:val="single" w:color="B8C9D4" w:sz="4"/>
            </w:tcBorders>
            <w:shd w:fill="E8F1F5" w:val="clear"/>
            <w:tcMar>
              <w:top w:type="dxa" w:w="50"/>
              <w:left w:type="dxa" w:w="80"/>
              <w:bottom w:type="dxa" w:w="50"/>
              <w:right w:type="dxa" w:w="80"/>
            </w:tcMar>
            <w:vAlign w:val="center"/>
          </w:tcPr>
          <w:p>
            <w:pPr>
              <w:spacing w:after="0" w:line="240"/>
            </w:pPr>
            <w:r>
              <w:rPr>
                <w:rFonts w:ascii="Calibri" w:cs="Calibri" w:eastAsia="Calibri" w:hAnsi="Calibri"/>
                <w:b/>
                <w:bCs/>
                <w:color w:val="222222"/>
                <w:sz w:val="18"/>
                <w:szCs w:val="18"/>
              </w:rPr>
              <w:t xml:space="preserve">Witness address:</w:t>
            </w:r>
          </w:p>
        </w:tc>
        <w:tc>
          <w:tcPr>
            <w:tcW w:type="dxa" w:w="6266"/>
            <w:tcBorders>
              <w:top w:val="single" w:color="B8C9D4" w:sz="4"/>
              <w:left w:val="single" w:color="B8C9D4" w:sz="4"/>
              <w:bottom w:val="single" w:color="B8C9D4" w:sz="4"/>
              <w:right w:val="single" w:color="B8C9D4" w:sz="4"/>
            </w:tcBorders>
            <w:shd w:fill="FFFFFF" w:val="clear"/>
            <w:tcMar>
              <w:top w:type="dxa" w:w="50"/>
              <w:left w:type="dxa" w:w="80"/>
              <w:bottom w:type="dxa" w:w="50"/>
              <w:right w:type="dxa" w:w="80"/>
            </w:tcMar>
            <w:vAlign w:val="center"/>
          </w:tcPr>
          <w:p>
            <w:pPr>
              <w:spacing w:after="0" w:line="240"/>
            </w:pPr>
            <w:r>
              <w:rPr>
                <w:rFonts w:ascii="Calibri" w:cs="Calibri" w:eastAsia="Calibri" w:hAnsi="Calibri"/>
                <w:b w:val="false"/>
                <w:bCs w:val="false"/>
                <w:color w:val="222222"/>
                <w:sz w:val="18"/>
                <w:szCs w:val="18"/>
              </w:rPr>
              <w:t xml:space="preserve"/>
            </w:r>
          </w:p>
        </w:tc>
      </w:tr>
    </w:tbl>
    <w:sectPr>
      <w:headerReference w:type="default" r:id="rId7"/>
      <w:footerReference w:type="default" r:id="rId8"/>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56082" w:sz="8" w:space="8"/>
      </w:pBdr>
      <w:spacing w:before="80"/>
    </w:pPr>
    <w:r>
      <w:rPr>
        <w:rFonts w:ascii="Calibri" w:cs="Calibri" w:eastAsia="Calibri" w:hAnsi="Calibri"/>
        <w:color w:val="666666"/>
        <w:sz w:val="16"/>
        <w:szCs w:val="16"/>
      </w:rPr>
      <w:t xml:space="preserve">Template only — not legal advice  ·  Page </w:t>
    </w:r>
    <w:r>
      <w:rPr>
        <w:rFonts w:ascii="Calibri" w:cs="Calibri" w:eastAsia="Calibri" w:hAnsi="Calibri"/>
        <w:color w:val="666666"/>
        <w:sz w:val="16"/>
        <w:szCs w:val="16"/>
      </w:rPr>
      <w:fldChar w:fldCharType="begin"/>
      <w:instrText xml:space="preserve">PAGE</w:instrText>
      <w:fldChar w:fldCharType="separate"/>
      <w:fldChar w:fldCharType="end"/>
    </w:r>
    <w:r>
      <w:rPr>
        <w:rFonts w:ascii="Calibri" w:cs="Calibri" w:eastAsia="Calibri" w:hAnsi="Calibri"/>
        <w:color w:val="666666"/>
        <w:sz w:val="16"/>
        <w:szCs w:val="16"/>
      </w:rPr>
      <w:t xml:space="preserve"> of </w:t>
    </w:r>
    <w:r>
      <w:rPr>
        <w:rFonts w:ascii="Calibri" w:cs="Calibri" w:eastAsia="Calibri" w:hAnsi="Calibri"/>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40"/>
    </w:pPr>
    <w:r>
      <w:rPr>
        <w:rFonts w:ascii="Calibri" w:cs="Calibri" w:eastAsia="Calibri" w:hAnsi="Calibri"/>
        <w:b/>
        <w:bCs/>
        <w:color w:val="0E2841"/>
        <w:sz w:val="28"/>
        <w:szCs w:val="28"/>
      </w:rPr>
      <w:t xml:space="preserve">Aircraft Bill of Sale</w:t>
    </w:r>
  </w:p>
  <w:p>
    <w:pPr>
      <w:pBdr>
        <w:bottom w:val="single" w:color="156082" w:sz="12" w:space="1"/>
      </w:pBdr>
      <w:spacing w:after="80"/>
    </w:pPr>
    <w:r>
      <w:rPr>
        <w:rFonts w:ascii="Calibri" w:cs="Calibri" w:eastAsia="Calibri" w:hAnsi="Calibri"/>
        <w:color w:val="156082"/>
        <w:sz w:val="18"/>
        <w:szCs w:val="18"/>
      </w:rPr>
      <w:t xml:space="preserve">Sign after the balance has cleared  ·  Template only — not legal advice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2026-09-26T00:51:08.483Z</dcterms:created>
  <dcterms:modified xsi:type="dcterms:W3CDTF">2026-09-26T00:51:08.484Z</dcterms:modified>
</cp:coreProperties>
</file>

<file path=docProps/custom.xml><?xml version="1.0" encoding="utf-8"?>
<Properties xmlns="http://schemas.openxmlformats.org/officeDocument/2006/custom-properties" xmlns:vt="http://schemas.openxmlformats.org/officeDocument/2006/docPropsVTypes"/>
</file>